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AD" w:rsidRPr="00F250BD" w:rsidRDefault="00AD4BAD" w:rsidP="0084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/>
          <w:bCs/>
          <w:sz w:val="18"/>
          <w:szCs w:val="18"/>
        </w:rPr>
        <w:t>DOMANDA AUTORIZZAZIONE IMMERSIONI SUBACQUEE SENZA AUTORESPIRATORE</w:t>
      </w:r>
    </w:p>
    <w:p w:rsidR="00AD4BAD" w:rsidRPr="00F250BD" w:rsidRDefault="00AD4BAD" w:rsidP="0084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/>
          <w:bCs/>
          <w:sz w:val="18"/>
          <w:szCs w:val="18"/>
        </w:rPr>
        <w:t xml:space="preserve"> NELL’AREA MARINA PROTETTA “CAPO RIZZUTO”</w:t>
      </w:r>
    </w:p>
    <w:p w:rsidR="00736D95" w:rsidRPr="00F250BD" w:rsidRDefault="00AD4BAD" w:rsidP="008457C6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/>
          <w:bCs/>
          <w:sz w:val="18"/>
          <w:szCs w:val="18"/>
        </w:rPr>
        <w:t>(</w:t>
      </w:r>
      <w:proofErr w:type="gramStart"/>
      <w:r w:rsidRPr="00F250BD">
        <w:rPr>
          <w:rFonts w:ascii="Verdana" w:hAnsi="Verdana"/>
          <w:b/>
          <w:bCs/>
          <w:sz w:val="18"/>
          <w:szCs w:val="18"/>
        </w:rPr>
        <w:t>art.</w:t>
      </w:r>
      <w:proofErr w:type="gramEnd"/>
      <w:r w:rsidRPr="00F250BD">
        <w:rPr>
          <w:rFonts w:ascii="Verdana" w:hAnsi="Verdana"/>
          <w:b/>
          <w:bCs/>
          <w:sz w:val="18"/>
          <w:szCs w:val="18"/>
        </w:rPr>
        <w:t xml:space="preserve"> 12 - Regolamento di esecuzione ed organizzazione dell’A.M.P. “Capo Rizzuto” – </w:t>
      </w:r>
    </w:p>
    <w:p w:rsidR="00AD4BAD" w:rsidRPr="00F250BD" w:rsidRDefault="00AD4BAD" w:rsidP="00F2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120"/>
        <w:jc w:val="center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/>
          <w:bCs/>
          <w:sz w:val="18"/>
          <w:szCs w:val="18"/>
        </w:rPr>
        <w:t>D.M. 26/05/2009</w:t>
      </w:r>
      <w:r w:rsidR="00736D95" w:rsidRPr="00F250BD">
        <w:rPr>
          <w:rFonts w:ascii="Verdana" w:hAnsi="Verdana"/>
          <w:b/>
          <w:bCs/>
          <w:sz w:val="18"/>
          <w:szCs w:val="18"/>
        </w:rPr>
        <w:t xml:space="preserve"> </w:t>
      </w:r>
      <w:r w:rsidRPr="00F250BD">
        <w:rPr>
          <w:rFonts w:ascii="Verdana" w:hAnsi="Verdana"/>
          <w:b/>
          <w:bCs/>
          <w:sz w:val="18"/>
          <w:szCs w:val="18"/>
        </w:rPr>
        <w:t>G.U. n. 157 del 09/07/2009 – Supplemento Ordinario N. 105)</w:t>
      </w:r>
    </w:p>
    <w:p w:rsidR="00AD4BAD" w:rsidRPr="00F250BD" w:rsidRDefault="00AD4BAD" w:rsidP="00AD4BAD">
      <w:pPr>
        <w:jc w:val="both"/>
        <w:rPr>
          <w:rFonts w:ascii="Verdana" w:hAnsi="Verdana"/>
          <w:b/>
          <w:bCs/>
          <w:sz w:val="18"/>
          <w:szCs w:val="18"/>
        </w:rPr>
      </w:pPr>
    </w:p>
    <w:p w:rsidR="00736D95" w:rsidRPr="00F250BD" w:rsidRDefault="00AD4BAD" w:rsidP="00AD4BAD">
      <w:pPr>
        <w:pStyle w:val="Corpodeltesto2"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F250BD">
        <w:rPr>
          <w:rFonts w:ascii="Verdana" w:hAnsi="Verdana"/>
          <w:bCs/>
          <w:sz w:val="18"/>
          <w:szCs w:val="18"/>
        </w:rPr>
        <w:t>Il sottoscritto _______________</w:t>
      </w:r>
      <w:r w:rsidR="00736D95" w:rsidRPr="00F250BD">
        <w:rPr>
          <w:rFonts w:ascii="Verdana" w:hAnsi="Verdana"/>
          <w:bCs/>
          <w:sz w:val="18"/>
          <w:szCs w:val="18"/>
        </w:rPr>
        <w:t>_______________-</w:t>
      </w:r>
      <w:r w:rsidRPr="00F250BD">
        <w:rPr>
          <w:rFonts w:ascii="Verdana" w:hAnsi="Verdana"/>
          <w:bCs/>
          <w:sz w:val="18"/>
          <w:szCs w:val="18"/>
        </w:rPr>
        <w:t xml:space="preserve">_____________nato a ___________________________ il </w:t>
      </w:r>
      <w:r w:rsidR="00736D95" w:rsidRPr="00F250BD">
        <w:rPr>
          <w:rFonts w:ascii="Verdana" w:hAnsi="Verdana"/>
          <w:bCs/>
          <w:sz w:val="18"/>
          <w:szCs w:val="18"/>
        </w:rPr>
        <w:t>_______</w:t>
      </w:r>
      <w:r w:rsidRPr="00F250BD">
        <w:rPr>
          <w:rFonts w:ascii="Verdana" w:hAnsi="Verdana"/>
          <w:bCs/>
          <w:sz w:val="18"/>
          <w:szCs w:val="18"/>
        </w:rPr>
        <w:t>__________________e residente a _______________________________</w:t>
      </w:r>
      <w:proofErr w:type="gramStart"/>
      <w:r w:rsidRPr="00F250BD">
        <w:rPr>
          <w:rFonts w:ascii="Verdana" w:hAnsi="Verdana"/>
          <w:bCs/>
          <w:sz w:val="18"/>
          <w:szCs w:val="18"/>
        </w:rPr>
        <w:t>_( )</w:t>
      </w:r>
      <w:proofErr w:type="gramEnd"/>
      <w:r w:rsidRPr="00F250BD">
        <w:rPr>
          <w:rFonts w:ascii="Verdana" w:hAnsi="Verdana"/>
          <w:bCs/>
          <w:sz w:val="18"/>
          <w:szCs w:val="18"/>
        </w:rPr>
        <w:t xml:space="preserve"> in via __________________________________________tel/cell._______________________________</w:t>
      </w:r>
      <w:r w:rsidR="00736D95" w:rsidRPr="00F250BD">
        <w:rPr>
          <w:rFonts w:ascii="Verdana" w:hAnsi="Verdana"/>
          <w:bCs/>
          <w:sz w:val="18"/>
          <w:szCs w:val="18"/>
        </w:rPr>
        <w:t>________</w:t>
      </w:r>
      <w:r w:rsidRPr="00F250BD">
        <w:rPr>
          <w:rFonts w:ascii="Verdana" w:hAnsi="Verdana"/>
          <w:bCs/>
          <w:sz w:val="18"/>
          <w:szCs w:val="18"/>
        </w:rPr>
        <w:t xml:space="preserve"> </w:t>
      </w:r>
    </w:p>
    <w:p w:rsidR="00AD4BAD" w:rsidRPr="00F250BD" w:rsidRDefault="00AD4BAD" w:rsidP="00AD4BAD">
      <w:pPr>
        <w:pStyle w:val="Corpodeltesto2"/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F250BD">
        <w:rPr>
          <w:rFonts w:ascii="Verdana" w:hAnsi="Verdana"/>
          <w:bCs/>
          <w:sz w:val="18"/>
          <w:szCs w:val="18"/>
        </w:rPr>
        <w:t>e</w:t>
      </w:r>
      <w:proofErr w:type="gramEnd"/>
      <w:r w:rsidRPr="00F250BD">
        <w:rPr>
          <w:rFonts w:ascii="Verdana" w:hAnsi="Verdana"/>
          <w:bCs/>
          <w:sz w:val="18"/>
          <w:szCs w:val="18"/>
        </w:rPr>
        <w:t>–mail ____________</w:t>
      </w:r>
      <w:r w:rsidR="00736D95" w:rsidRPr="00F250BD">
        <w:rPr>
          <w:rFonts w:ascii="Verdana" w:hAnsi="Verdana"/>
          <w:bCs/>
          <w:sz w:val="18"/>
          <w:szCs w:val="18"/>
        </w:rPr>
        <w:t>________________________PEC __________________________________________</w:t>
      </w:r>
    </w:p>
    <w:p w:rsidR="00AD4BAD" w:rsidRPr="00F250BD" w:rsidRDefault="00AD4BAD" w:rsidP="00AD4BAD">
      <w:pPr>
        <w:jc w:val="center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/>
          <w:bCs/>
          <w:sz w:val="18"/>
          <w:szCs w:val="18"/>
        </w:rPr>
        <w:t>CHIEDE</w:t>
      </w:r>
    </w:p>
    <w:p w:rsidR="00736D95" w:rsidRPr="00F250BD" w:rsidRDefault="00736D95" w:rsidP="00AD4BAD">
      <w:pPr>
        <w:pStyle w:val="Corpodeltesto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D4BAD" w:rsidRPr="00F250BD" w:rsidRDefault="00AD4BAD" w:rsidP="00AD4BAD">
      <w:pPr>
        <w:pStyle w:val="Corpodeltesto2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Di essere autorizzato ad esercitare l’attività di immersioni subacquee senza autorespiratore nelle zone B e C dell’AMP Capo Rizzuto per una validità:</w:t>
      </w:r>
    </w:p>
    <w:p w:rsidR="00AD4BAD" w:rsidRPr="00F250BD" w:rsidRDefault="00AD4BAD" w:rsidP="00AD4BAD">
      <w:pPr>
        <w:pStyle w:val="Corpodeltesto2"/>
        <w:spacing w:after="0" w:line="360" w:lineRule="auto"/>
        <w:rPr>
          <w:rFonts w:ascii="Verdana" w:hAnsi="Verdana"/>
          <w:b/>
          <w:sz w:val="18"/>
          <w:szCs w:val="18"/>
        </w:rPr>
      </w:pPr>
    </w:p>
    <w:p w:rsidR="00AD4BAD" w:rsidRDefault="00AD4BAD" w:rsidP="00AD4BAD">
      <w:pPr>
        <w:pStyle w:val="Corpodeltesto2"/>
        <w:spacing w:line="360" w:lineRule="auto"/>
        <w:rPr>
          <w:rFonts w:ascii="Verdana" w:hAnsi="Verdana"/>
          <w:sz w:val="18"/>
          <w:szCs w:val="18"/>
        </w:rPr>
      </w:pPr>
      <w:bookmarkStart w:id="0" w:name="OLE_LINK3"/>
      <w:bookmarkStart w:id="1" w:name="OLE_LINK4"/>
      <w:r w:rsidRPr="00F250BD">
        <w:rPr>
          <w:rFonts w:ascii="Verdana" w:hAnsi="Verdana"/>
          <w:sz w:val="18"/>
          <w:szCs w:val="18"/>
        </w:rPr>
        <w:t>□</w:t>
      </w:r>
      <w:bookmarkEnd w:id="0"/>
      <w:bookmarkEnd w:id="1"/>
      <w:r w:rsidRPr="00F250BD">
        <w:rPr>
          <w:rFonts w:ascii="Verdana" w:hAnsi="Verdana"/>
          <w:sz w:val="18"/>
          <w:szCs w:val="18"/>
        </w:rPr>
        <w:t xml:space="preserve"> </w:t>
      </w:r>
      <w:r w:rsidR="00736D95" w:rsidRPr="00F250BD">
        <w:rPr>
          <w:rFonts w:ascii="Verdana" w:hAnsi="Verdana"/>
          <w:sz w:val="18"/>
          <w:szCs w:val="18"/>
        </w:rPr>
        <w:t xml:space="preserve">giornaliera </w:t>
      </w:r>
      <w:r w:rsidRPr="00F250BD">
        <w:rPr>
          <w:rFonts w:ascii="Verdana" w:hAnsi="Verdana"/>
          <w:sz w:val="18"/>
          <w:szCs w:val="18"/>
        </w:rPr>
        <w:t>____________</w:t>
      </w:r>
      <w:r w:rsidRPr="00F250BD">
        <w:rPr>
          <w:rFonts w:ascii="Verdana" w:hAnsi="Verdana"/>
          <w:sz w:val="18"/>
          <w:szCs w:val="18"/>
        </w:rPr>
        <w:tab/>
      </w:r>
      <w:r w:rsidRPr="00F250BD">
        <w:rPr>
          <w:rFonts w:ascii="Verdana" w:hAnsi="Verdana"/>
          <w:sz w:val="18"/>
          <w:szCs w:val="18"/>
        </w:rPr>
        <w:tab/>
      </w:r>
      <w:r w:rsidR="00736D95" w:rsidRPr="00F250BD">
        <w:rPr>
          <w:rFonts w:ascii="Verdana" w:hAnsi="Verdana"/>
          <w:sz w:val="18"/>
          <w:szCs w:val="18"/>
        </w:rPr>
        <w:tab/>
      </w:r>
      <w:r w:rsidRPr="00F250BD">
        <w:rPr>
          <w:rFonts w:ascii="Verdana" w:hAnsi="Verdana"/>
          <w:sz w:val="18"/>
          <w:szCs w:val="18"/>
        </w:rPr>
        <w:tab/>
        <w:t xml:space="preserve">□ settimanale </w:t>
      </w:r>
      <w:proofErr w:type="spellStart"/>
      <w:r w:rsidRPr="00F250BD">
        <w:rPr>
          <w:rFonts w:ascii="Verdana" w:hAnsi="Verdana"/>
          <w:sz w:val="18"/>
          <w:szCs w:val="18"/>
        </w:rPr>
        <w:t>dal__________al</w:t>
      </w:r>
      <w:proofErr w:type="spellEnd"/>
      <w:r w:rsidRPr="00F250BD">
        <w:rPr>
          <w:rFonts w:ascii="Verdana" w:hAnsi="Verdana"/>
          <w:sz w:val="18"/>
          <w:szCs w:val="18"/>
        </w:rPr>
        <w:t>_________</w:t>
      </w:r>
    </w:p>
    <w:p w:rsidR="00454BC5" w:rsidRPr="00F250BD" w:rsidRDefault="00454BC5" w:rsidP="00AD4BAD">
      <w:pPr>
        <w:pStyle w:val="Corpodeltesto2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</w:t>
      </w:r>
      <w:proofErr w:type="gramStart"/>
      <w:r>
        <w:rPr>
          <w:rFonts w:ascii="Verdana" w:hAnsi="Verdana"/>
          <w:sz w:val="18"/>
          <w:szCs w:val="18"/>
        </w:rPr>
        <w:t xml:space="preserve">stagionale </w:t>
      </w:r>
      <w:r w:rsidRPr="00F250BD">
        <w:rPr>
          <w:rFonts w:ascii="Verdana" w:hAnsi="Verdana"/>
          <w:sz w:val="18"/>
          <w:szCs w:val="18"/>
        </w:rPr>
        <w:t xml:space="preserve"> </w:t>
      </w:r>
      <w:proofErr w:type="spellStart"/>
      <w:r w:rsidRPr="00F250BD">
        <w:rPr>
          <w:rFonts w:ascii="Verdana" w:hAnsi="Verdana"/>
          <w:sz w:val="18"/>
          <w:szCs w:val="18"/>
        </w:rPr>
        <w:t>dal</w:t>
      </w:r>
      <w:proofErr w:type="gramEnd"/>
      <w:r w:rsidRPr="00F250BD">
        <w:rPr>
          <w:rFonts w:ascii="Verdana" w:hAnsi="Verdana"/>
          <w:sz w:val="18"/>
          <w:szCs w:val="18"/>
        </w:rPr>
        <w:t>__________al</w:t>
      </w:r>
      <w:proofErr w:type="spellEnd"/>
      <w:r w:rsidRPr="00F250BD">
        <w:rPr>
          <w:rFonts w:ascii="Verdana" w:hAnsi="Verdana"/>
          <w:sz w:val="18"/>
          <w:szCs w:val="18"/>
        </w:rPr>
        <w:t>_________</w:t>
      </w:r>
    </w:p>
    <w:p w:rsidR="00AD4BAD" w:rsidRPr="00F250BD" w:rsidRDefault="00AD4BAD" w:rsidP="00736D95">
      <w:pPr>
        <w:pStyle w:val="Corpodeltesto2"/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F250BD">
        <w:rPr>
          <w:rFonts w:ascii="Verdana" w:hAnsi="Verdana"/>
          <w:b/>
          <w:sz w:val="18"/>
          <w:szCs w:val="18"/>
          <w:u w:val="single"/>
        </w:rPr>
        <w:t>DICHIARA</w:t>
      </w:r>
    </w:p>
    <w:p w:rsidR="00AD4BAD" w:rsidRPr="00F250BD" w:rsidRDefault="00AD4BAD" w:rsidP="00F250BD">
      <w:pPr>
        <w:pStyle w:val="Corpodeltesto2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F250BD">
        <w:rPr>
          <w:rFonts w:ascii="Verdana" w:hAnsi="Verdana"/>
          <w:sz w:val="18"/>
          <w:szCs w:val="18"/>
        </w:rPr>
        <w:t>di</w:t>
      </w:r>
      <w:proofErr w:type="gramEnd"/>
      <w:r w:rsidRPr="00F250BD">
        <w:rPr>
          <w:rFonts w:ascii="Verdana" w:hAnsi="Verdana"/>
          <w:sz w:val="18"/>
          <w:szCs w:val="18"/>
        </w:rPr>
        <w:t xml:space="preserve"> effettuare le immersioni da terra o </w:t>
      </w:r>
      <w:r w:rsidRPr="00F250BD">
        <w:rPr>
          <w:rFonts w:ascii="Verdana" w:hAnsi="Verdana"/>
          <w:sz w:val="18"/>
          <w:szCs w:val="18"/>
          <w:u w:val="single"/>
        </w:rPr>
        <w:t>presso i siti individuati dall’Ente Gestore e segnalati con appositi gavitelli di ormeggio</w:t>
      </w:r>
      <w:r w:rsidRPr="00F250BD">
        <w:rPr>
          <w:rFonts w:ascii="Verdana" w:hAnsi="Verdana"/>
          <w:sz w:val="18"/>
          <w:szCs w:val="18"/>
        </w:rPr>
        <w:t xml:space="preserve"> dallo ore 9.00 alle ore 19.00 dal 1 gi</w:t>
      </w:r>
      <w:r w:rsidR="00736D95" w:rsidRPr="00F250BD">
        <w:rPr>
          <w:rFonts w:ascii="Verdana" w:hAnsi="Verdana"/>
          <w:sz w:val="18"/>
          <w:szCs w:val="18"/>
        </w:rPr>
        <w:t>ugno al 30 settembre e dalle or</w:t>
      </w:r>
      <w:r w:rsidRPr="00F250BD">
        <w:rPr>
          <w:rFonts w:ascii="Verdana" w:hAnsi="Verdana"/>
          <w:sz w:val="18"/>
          <w:szCs w:val="18"/>
        </w:rPr>
        <w:t>e 9.00 alle ore 16.00 dal 1 ottobre al 31 maggio;</w:t>
      </w:r>
      <w:bookmarkStart w:id="2" w:name="OLE_LINK5"/>
      <w:bookmarkStart w:id="3" w:name="OLE_LINK6"/>
    </w:p>
    <w:bookmarkEnd w:id="2"/>
    <w:bookmarkEnd w:id="3"/>
    <w:p w:rsidR="00AD4BAD" w:rsidRPr="00F250BD" w:rsidRDefault="00AD4BAD" w:rsidP="00F250BD">
      <w:pPr>
        <w:pStyle w:val="Corpodeltesto2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F250BD">
        <w:rPr>
          <w:rFonts w:ascii="Verdana" w:hAnsi="Verdana"/>
          <w:sz w:val="18"/>
          <w:szCs w:val="18"/>
        </w:rPr>
        <w:t>di</w:t>
      </w:r>
      <w:proofErr w:type="gramEnd"/>
      <w:r w:rsidRPr="00F250BD">
        <w:rPr>
          <w:rFonts w:ascii="Verdana" w:hAnsi="Verdana"/>
          <w:sz w:val="18"/>
          <w:szCs w:val="18"/>
        </w:rPr>
        <w:t xml:space="preserve"> svolgere l’immersione entro il raggio di 100 metri calcolato dalla verticale del punto di ormeggio;</w:t>
      </w:r>
    </w:p>
    <w:p w:rsidR="00AD4BAD" w:rsidRPr="00F250BD" w:rsidRDefault="00AD4BAD" w:rsidP="00F250BD">
      <w:pPr>
        <w:pStyle w:val="Corpodeltesto2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proofErr w:type="gramStart"/>
      <w:r w:rsidRPr="00F250BD">
        <w:rPr>
          <w:rFonts w:ascii="Verdana" w:hAnsi="Verdana"/>
          <w:sz w:val="18"/>
          <w:szCs w:val="18"/>
        </w:rPr>
        <w:t>di</w:t>
      </w:r>
      <w:proofErr w:type="gramEnd"/>
      <w:r w:rsidRPr="00F250BD">
        <w:rPr>
          <w:rFonts w:ascii="Verdana" w:hAnsi="Verdana"/>
          <w:sz w:val="18"/>
          <w:szCs w:val="18"/>
        </w:rPr>
        <w:t xml:space="preserve"> rispettare il seguente </w:t>
      </w:r>
      <w:r w:rsidRPr="00F250BD">
        <w:rPr>
          <w:rFonts w:ascii="Verdana" w:hAnsi="Verdana"/>
          <w:b/>
          <w:sz w:val="18"/>
          <w:szCs w:val="18"/>
        </w:rPr>
        <w:t>“</w:t>
      </w:r>
      <w:r w:rsidRPr="00F250BD">
        <w:rPr>
          <w:rFonts w:ascii="Verdana" w:hAnsi="Verdana"/>
          <w:b/>
          <w:i/>
          <w:sz w:val="18"/>
          <w:szCs w:val="18"/>
        </w:rPr>
        <w:t>Codice di condotta”</w:t>
      </w:r>
      <w:r w:rsidRPr="00F250BD">
        <w:rPr>
          <w:rFonts w:ascii="Verdana" w:hAnsi="Verdana"/>
          <w:b/>
          <w:sz w:val="18"/>
          <w:szCs w:val="18"/>
        </w:rPr>
        <w:t>: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Non è consentito il contatto con il fondo marino, l’asportazione anche parziale e il danneggiamento di qualsiasi materiale e/o organismo di natura geologica, biologica e archeologica;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Non è consentito dare da mangiare agli organismi marini, introdurre o abbandonare qualsiasi materiale e, in generale, tenere comportamenti che disturbino gli organismi;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Il transito nelle grotte naturali deve avvenire nei modi e nei tempi strettamente necessari ai fini dell’effettuazione del percorso sommerso;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È fatto obbligo di mantenere l’attrezzatura subacquea quanto più è possibile aderente al corpo;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È fatto l’obbligo di segnalare all’Ente Gestore o alla locale Autorità marittima la presenza sui fondali dell’area marina protetta di rifiuti o materiale pericolosi e attrezzi da pesca abbandonati;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È fatto obbligo di informarsi preventivamente sulle caratteristiche ambientali e sulle regolamentazioni dell’area marina protetta, in particolare dello specifico sito d’immersione:</w:t>
      </w:r>
    </w:p>
    <w:p w:rsidR="00AD4BAD" w:rsidRPr="00F250BD" w:rsidRDefault="00AD4BAD" w:rsidP="00F250BD">
      <w:pPr>
        <w:pStyle w:val="Corpodeltesto2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Non è consentito l’uso di mezzi ausiliari di propulsione subacquea, ad eccezione di quelli eventualmente utilizzati dalle persone disabili, previa autorizzazione dell’Ente Gestore;</w:t>
      </w:r>
    </w:p>
    <w:p w:rsidR="00AD4BAD" w:rsidRPr="00F250BD" w:rsidRDefault="00AD4BAD" w:rsidP="00F250BD">
      <w:pPr>
        <w:pStyle w:val="Corpodeltesto2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F250BD">
        <w:rPr>
          <w:rFonts w:ascii="Verdana" w:hAnsi="Verdana"/>
          <w:sz w:val="18"/>
          <w:szCs w:val="18"/>
        </w:rPr>
        <w:t>di</w:t>
      </w:r>
      <w:proofErr w:type="gramEnd"/>
      <w:r w:rsidRPr="00F250BD">
        <w:rPr>
          <w:rFonts w:ascii="Verdana" w:hAnsi="Verdana"/>
          <w:sz w:val="18"/>
          <w:szCs w:val="18"/>
        </w:rPr>
        <w:t xml:space="preserve"> fornire informazioni all’Ente Gestore sulle attività svolte ai fini del monitoraggio dell’AMP;</w:t>
      </w:r>
    </w:p>
    <w:p w:rsidR="00AD4BAD" w:rsidRPr="00F250BD" w:rsidRDefault="00AD4BAD" w:rsidP="00F250BD">
      <w:pPr>
        <w:pStyle w:val="Rientrocorpodeltesto3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bookmarkStart w:id="4" w:name="OLE_LINK8"/>
      <w:bookmarkStart w:id="5" w:name="OLE_LINK9"/>
      <w:proofErr w:type="gramStart"/>
      <w:r w:rsidRPr="00F250BD">
        <w:rPr>
          <w:rFonts w:ascii="Verdana" w:hAnsi="Verdana"/>
          <w:bCs/>
          <w:sz w:val="18"/>
          <w:szCs w:val="18"/>
        </w:rPr>
        <w:t>che</w:t>
      </w:r>
      <w:proofErr w:type="gramEnd"/>
      <w:r w:rsidRPr="00F250BD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eco-compatibilità (art. 14, comma 6 del Regolamento): </w:t>
      </w:r>
    </w:p>
    <w:p w:rsidR="00AD4BAD" w:rsidRPr="00F250BD" w:rsidRDefault="00AD4BAD" w:rsidP="00F250BD">
      <w:pPr>
        <w:pStyle w:val="Rientrocorpodeltesto3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Cs/>
          <w:sz w:val="18"/>
          <w:szCs w:val="18"/>
        </w:rPr>
        <w:lastRenderedPageBreak/>
        <w:t>Unità dotate di casse per la raccolta di liquami di scolo;</w:t>
      </w:r>
    </w:p>
    <w:p w:rsidR="00AD4BAD" w:rsidRPr="00F250BD" w:rsidRDefault="00AD4BAD" w:rsidP="00F250BD">
      <w:pPr>
        <w:pStyle w:val="Rientrocorpodeltesto3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F250BD">
        <w:rPr>
          <w:rFonts w:ascii="Verdana" w:hAnsi="Verdana"/>
          <w:bCs/>
          <w:sz w:val="18"/>
          <w:szCs w:val="18"/>
        </w:rPr>
        <w:t xml:space="preserve">Motore conforme alla Direttiva 2003/44/CE relativamente alle emissioni gassose e </w:t>
      </w:r>
      <w:bookmarkStart w:id="6" w:name="_GoBack"/>
      <w:bookmarkEnd w:id="6"/>
      <w:r w:rsidRPr="00F250BD">
        <w:rPr>
          <w:rFonts w:ascii="Verdana" w:hAnsi="Verdana"/>
          <w:bCs/>
          <w:sz w:val="18"/>
          <w:szCs w:val="18"/>
        </w:rPr>
        <w:t>acustiche (motori entrobordo conformi alla direttiva, motori fuoribordo elettrici, a 4 tempi benzina verde, o a 2 tempi ad iniezione diretta);</w:t>
      </w:r>
    </w:p>
    <w:p w:rsidR="00AD4BAD" w:rsidRPr="00F250BD" w:rsidRDefault="00AD4BAD" w:rsidP="00F250BD">
      <w:pPr>
        <w:pStyle w:val="Rientrocorpodeltesto3"/>
        <w:numPr>
          <w:ilvl w:val="0"/>
          <w:numId w:val="26"/>
        </w:numPr>
        <w:tabs>
          <w:tab w:val="left" w:pos="284"/>
        </w:tabs>
        <w:ind w:left="284" w:hanging="284"/>
        <w:rPr>
          <w:rFonts w:ascii="Verdana" w:hAnsi="Verdana"/>
          <w:bCs/>
          <w:sz w:val="18"/>
          <w:szCs w:val="18"/>
        </w:rPr>
      </w:pPr>
      <w:r w:rsidRPr="00F250BD">
        <w:rPr>
          <w:rFonts w:ascii="Verdana" w:hAnsi="Verdana"/>
          <w:bCs/>
          <w:sz w:val="18"/>
          <w:szCs w:val="18"/>
        </w:rPr>
        <w:t>Utilizzo di vernici antivegetative a rilascio zero.</w:t>
      </w:r>
      <w:bookmarkEnd w:id="4"/>
      <w:bookmarkEnd w:id="5"/>
    </w:p>
    <w:p w:rsidR="00AD4BAD" w:rsidRPr="00F250BD" w:rsidRDefault="00AD4BAD" w:rsidP="00F250BD">
      <w:pPr>
        <w:pStyle w:val="Corpodeltesto2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F250BD">
        <w:rPr>
          <w:rFonts w:ascii="Verdana" w:hAnsi="Verdana"/>
          <w:bCs/>
          <w:sz w:val="18"/>
          <w:szCs w:val="18"/>
        </w:rPr>
        <w:t>di</w:t>
      </w:r>
      <w:proofErr w:type="gramEnd"/>
      <w:r w:rsidRPr="00F250BD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dell’AMP Capo Rizzuto</w:t>
      </w:r>
      <w:r w:rsidR="00736D95" w:rsidRPr="00F250BD">
        <w:rPr>
          <w:rFonts w:ascii="Verdana" w:hAnsi="Verdana"/>
          <w:bCs/>
          <w:sz w:val="18"/>
          <w:szCs w:val="18"/>
        </w:rPr>
        <w:t>, con particolare riferimento all’</w:t>
      </w:r>
      <w:r w:rsidR="00736D95" w:rsidRPr="00F250BD">
        <w:rPr>
          <w:rFonts w:ascii="Verdana" w:hAnsi="Verdana"/>
          <w:bCs/>
          <w:i/>
          <w:sz w:val="18"/>
          <w:szCs w:val="18"/>
        </w:rPr>
        <w:t>art. 12 – Disciplina delle immersioni subacquee</w:t>
      </w:r>
      <w:r w:rsidRPr="00F250BD">
        <w:rPr>
          <w:rFonts w:ascii="Verdana" w:hAnsi="Verdana"/>
          <w:bCs/>
          <w:sz w:val="18"/>
          <w:szCs w:val="18"/>
        </w:rPr>
        <w:t>;</w:t>
      </w:r>
    </w:p>
    <w:p w:rsidR="00AD4BAD" w:rsidRPr="00F250BD" w:rsidRDefault="00AD4BAD" w:rsidP="00F250BD">
      <w:pPr>
        <w:pStyle w:val="Corpodeltesto2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F250BD">
        <w:rPr>
          <w:rFonts w:ascii="Verdana" w:hAnsi="Verdana"/>
          <w:bCs/>
          <w:sz w:val="18"/>
          <w:szCs w:val="18"/>
        </w:rPr>
        <w:t>di</w:t>
      </w:r>
      <w:proofErr w:type="gramEnd"/>
      <w:r w:rsidRPr="00F250BD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F250BD">
        <w:rPr>
          <w:rFonts w:ascii="Verdana" w:hAnsi="Verdana"/>
          <w:bCs/>
          <w:sz w:val="18"/>
          <w:szCs w:val="18"/>
        </w:rPr>
        <w:t>D.Lgs.</w:t>
      </w:r>
      <w:proofErr w:type="spellEnd"/>
      <w:r w:rsidRPr="00F250BD">
        <w:rPr>
          <w:rFonts w:ascii="Verdana" w:hAnsi="Verdana"/>
          <w:bCs/>
          <w:sz w:val="18"/>
          <w:szCs w:val="18"/>
        </w:rPr>
        <w:t xml:space="preserve"> n. 196/2003.</w:t>
      </w:r>
    </w:p>
    <w:p w:rsidR="00AD4BAD" w:rsidRPr="00F250BD" w:rsidRDefault="00AD4BAD" w:rsidP="00AD4BA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250BD">
        <w:rPr>
          <w:rFonts w:ascii="Verdana" w:hAnsi="Verdana"/>
          <w:b/>
          <w:sz w:val="18"/>
          <w:szCs w:val="18"/>
        </w:rPr>
        <w:t>Alla presente si allega:</w:t>
      </w:r>
    </w:p>
    <w:p w:rsidR="00AD4BAD" w:rsidRDefault="00AD4BAD" w:rsidP="00AD4BAD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250BD">
        <w:rPr>
          <w:rFonts w:ascii="Verdana" w:hAnsi="Verdana"/>
          <w:sz w:val="18"/>
          <w:szCs w:val="18"/>
        </w:rPr>
        <w:t>Fotocopia del documento di riconoscimento</w:t>
      </w:r>
    </w:p>
    <w:p w:rsidR="00A107AB" w:rsidRDefault="00A107AB" w:rsidP="00A107AB">
      <w:pPr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A107AB" w:rsidRDefault="00A107AB" w:rsidP="00A107AB">
      <w:pPr>
        <w:ind w:left="720"/>
        <w:jc w:val="both"/>
        <w:rPr>
          <w:rFonts w:ascii="Verdana" w:hAnsi="Verdana"/>
          <w:sz w:val="18"/>
          <w:szCs w:val="18"/>
        </w:rPr>
      </w:pPr>
    </w:p>
    <w:p w:rsidR="00A107AB" w:rsidRPr="00F250BD" w:rsidRDefault="00CB47DB" w:rsidP="00715C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 w:rsidR="00A107AB"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736D95" w:rsidRPr="00F250BD" w:rsidRDefault="00524BBD" w:rsidP="00524BBD">
      <w:pPr>
        <w:tabs>
          <w:tab w:val="left" w:pos="9141"/>
        </w:tabs>
        <w:ind w:left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D4BAD" w:rsidRPr="00F250BD" w:rsidRDefault="00AD4BAD" w:rsidP="00AD4BAD">
      <w:pPr>
        <w:pStyle w:val="Rientrocorpodeltesto3"/>
        <w:spacing w:after="0"/>
        <w:ind w:left="0"/>
        <w:jc w:val="both"/>
        <w:rPr>
          <w:rFonts w:ascii="Verdana" w:hAnsi="Verdana"/>
          <w:b/>
          <w:bCs/>
          <w:sz w:val="18"/>
          <w:szCs w:val="18"/>
        </w:rPr>
      </w:pPr>
      <w:bookmarkStart w:id="7" w:name="OLE_LINK10"/>
      <w:bookmarkStart w:id="8" w:name="OLE_LINK11"/>
      <w:r w:rsidRPr="00F250BD">
        <w:rPr>
          <w:rFonts w:ascii="Verdana" w:hAnsi="Verdana"/>
          <w:b/>
          <w:bCs/>
          <w:sz w:val="18"/>
          <w:szCs w:val="18"/>
        </w:rPr>
        <w:t>Il sottoscritto è consapevole delle conseguenze penali previste dagli artt. 75 e 76 del D.P.R. 445/2000, in caso di dichiarazioni falsi e mendaci, ai sensi dell’art. 46 del medesimo D.P.R.</w:t>
      </w:r>
    </w:p>
    <w:bookmarkEnd w:id="7"/>
    <w:bookmarkEnd w:id="8"/>
    <w:p w:rsidR="00E8394F" w:rsidRPr="00F250BD" w:rsidRDefault="00E8394F" w:rsidP="00AD4BA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D4BAD" w:rsidRPr="00F250BD" w:rsidRDefault="00AD4BAD" w:rsidP="00AD4BAD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18"/>
          <w:szCs w:val="18"/>
        </w:rPr>
      </w:pPr>
      <w:r w:rsidRPr="00F250BD">
        <w:rPr>
          <w:rFonts w:ascii="Verdana" w:hAnsi="Verdana"/>
          <w:i/>
          <w:iCs/>
          <w:sz w:val="18"/>
          <w:szCs w:val="18"/>
        </w:rPr>
        <w:t>Luogo e data</w:t>
      </w:r>
      <w:r w:rsidRPr="00F250BD">
        <w:rPr>
          <w:rFonts w:ascii="Verdana" w:hAnsi="Verdana"/>
          <w:i/>
          <w:iCs/>
          <w:sz w:val="18"/>
          <w:szCs w:val="18"/>
        </w:rPr>
        <w:tab/>
        <w:t xml:space="preserve">                In Fede</w:t>
      </w:r>
    </w:p>
    <w:p w:rsidR="00715C6F" w:rsidRDefault="00715C6F" w:rsidP="00D15B72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:rsidR="00715C6F" w:rsidRDefault="00AD4BAD" w:rsidP="00D15B72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F250BD">
        <w:rPr>
          <w:rFonts w:ascii="Verdana" w:hAnsi="Verdana"/>
          <w:i/>
          <w:iCs/>
          <w:sz w:val="18"/>
          <w:szCs w:val="18"/>
        </w:rPr>
        <w:t>___________________</w:t>
      </w:r>
      <w:r w:rsidRPr="00F250BD">
        <w:rPr>
          <w:rFonts w:ascii="Verdana" w:hAnsi="Verdana"/>
          <w:i/>
          <w:iCs/>
          <w:sz w:val="18"/>
          <w:szCs w:val="18"/>
        </w:rPr>
        <w:tab/>
      </w:r>
      <w:r w:rsidRPr="00F250BD">
        <w:rPr>
          <w:rFonts w:ascii="Verdana" w:hAnsi="Verdana"/>
          <w:i/>
          <w:iCs/>
          <w:sz w:val="18"/>
          <w:szCs w:val="18"/>
        </w:rPr>
        <w:tab/>
      </w:r>
      <w:r w:rsidRPr="00F250BD">
        <w:rPr>
          <w:rFonts w:ascii="Verdana" w:hAnsi="Verdana"/>
          <w:i/>
          <w:iCs/>
          <w:sz w:val="18"/>
          <w:szCs w:val="18"/>
        </w:rPr>
        <w:tab/>
      </w:r>
      <w:r w:rsidRPr="00F250BD">
        <w:rPr>
          <w:rFonts w:ascii="Verdana" w:hAnsi="Verdana"/>
          <w:i/>
          <w:iCs/>
          <w:sz w:val="18"/>
          <w:szCs w:val="18"/>
        </w:rPr>
        <w:tab/>
      </w:r>
      <w:r w:rsidRPr="00F250BD">
        <w:rPr>
          <w:rFonts w:ascii="Verdana" w:hAnsi="Verdana"/>
          <w:i/>
          <w:iCs/>
          <w:sz w:val="18"/>
          <w:szCs w:val="18"/>
        </w:rPr>
        <w:tab/>
      </w:r>
      <w:r w:rsidRPr="00F250BD">
        <w:rPr>
          <w:rFonts w:ascii="Verdana" w:hAnsi="Verdana"/>
          <w:i/>
          <w:iCs/>
          <w:sz w:val="18"/>
          <w:szCs w:val="18"/>
        </w:rPr>
        <w:tab/>
        <w:t xml:space="preserve">     _____________________</w:t>
      </w:r>
      <w:r w:rsidRPr="00F250BD">
        <w:rPr>
          <w:rFonts w:ascii="Verdana" w:hAnsi="Verdana"/>
          <w:i/>
          <w:iCs/>
          <w:sz w:val="18"/>
          <w:szCs w:val="18"/>
        </w:rPr>
        <w:tab/>
      </w:r>
    </w:p>
    <w:p w:rsidR="00AD4BAD" w:rsidRPr="00F250BD" w:rsidRDefault="00AD4BAD" w:rsidP="00D15B72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F250BD">
        <w:rPr>
          <w:rFonts w:ascii="Verdana" w:hAnsi="Verdana"/>
          <w:i/>
          <w:iCs/>
          <w:sz w:val="18"/>
          <w:szCs w:val="18"/>
        </w:rPr>
        <w:tab/>
        <w:t xml:space="preserve">                </w:t>
      </w:r>
    </w:p>
    <w:tbl>
      <w:tblPr>
        <w:tblW w:w="49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76"/>
        <w:gridCol w:w="3735"/>
        <w:gridCol w:w="2040"/>
      </w:tblGrid>
      <w:tr w:rsidR="00AD4BAD" w:rsidRPr="00F250BD" w:rsidTr="00AD4BAD">
        <w:trPr>
          <w:trHeight w:val="311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AD" w:rsidRPr="00F250BD" w:rsidRDefault="00AD4BAD" w:rsidP="007C79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50BD">
              <w:rPr>
                <w:rFonts w:ascii="Verdana" w:hAnsi="Verdana" w:cs="Arial"/>
                <w:sz w:val="18"/>
                <w:szCs w:val="18"/>
              </w:rPr>
              <w:t>Art. 12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AD" w:rsidRPr="00F250BD" w:rsidRDefault="00AD4BAD" w:rsidP="00133130">
            <w:pPr>
              <w:rPr>
                <w:rFonts w:ascii="Verdana" w:hAnsi="Verdana" w:cs="Arial"/>
                <w:sz w:val="18"/>
                <w:szCs w:val="18"/>
              </w:rPr>
            </w:pPr>
            <w:r w:rsidRPr="00F250BD">
              <w:rPr>
                <w:rFonts w:ascii="Verdana" w:hAnsi="Verdana" w:cs="Arial"/>
                <w:sz w:val="18"/>
                <w:szCs w:val="18"/>
              </w:rPr>
              <w:t xml:space="preserve">Immersioni senza l'utilizzo di apparecchi ausiliari per la </w:t>
            </w: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respirazione  -</w:t>
            </w:r>
            <w:proofErr w:type="gramEnd"/>
            <w:r w:rsidRPr="00F250B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250BD">
              <w:rPr>
                <w:rFonts w:ascii="Verdana" w:hAnsi="Verdana" w:cs="Arial"/>
                <w:b/>
                <w:sz w:val="18"/>
                <w:szCs w:val="18"/>
              </w:rPr>
              <w:t>non residenti</w:t>
            </w: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AD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</w:t>
            </w:r>
            <w:r w:rsidR="00AD4BAD" w:rsidRPr="00F250BD">
              <w:rPr>
                <w:rFonts w:ascii="Verdana" w:hAnsi="Verdana" w:cs="Arial"/>
                <w:sz w:val="18"/>
                <w:szCs w:val="18"/>
              </w:rPr>
              <w:t>€ 5,00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AD" w:rsidRPr="00F250BD" w:rsidRDefault="00882C33" w:rsidP="007C79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giornaliera</w:t>
            </w:r>
            <w:proofErr w:type="gramEnd"/>
          </w:p>
        </w:tc>
      </w:tr>
      <w:tr w:rsidR="00882C33" w:rsidRPr="00F250BD" w:rsidTr="00AD4BAD">
        <w:trPr>
          <w:trHeight w:val="323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33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</w:t>
            </w:r>
            <w:r w:rsidR="00882C33" w:rsidRPr="00F250BD">
              <w:rPr>
                <w:rFonts w:ascii="Verdana" w:hAnsi="Verdana" w:cs="Arial"/>
                <w:sz w:val="18"/>
                <w:szCs w:val="18"/>
              </w:rPr>
              <w:t>€ 10,00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33" w:rsidRPr="00F250BD" w:rsidRDefault="00882C33" w:rsidP="008457C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settimanale</w:t>
            </w:r>
            <w:proofErr w:type="gramEnd"/>
          </w:p>
        </w:tc>
      </w:tr>
      <w:tr w:rsidR="00882C33" w:rsidRPr="00F250BD" w:rsidTr="00882C33">
        <w:trPr>
          <w:trHeight w:val="323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33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€ 30,00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33" w:rsidRPr="00F250BD" w:rsidRDefault="00454BC5" w:rsidP="007C79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882C33" w:rsidRPr="00F250BD" w:rsidTr="00882C33">
        <w:trPr>
          <w:trHeight w:val="300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33" w:rsidRPr="00F250BD" w:rsidRDefault="00882C33" w:rsidP="007C79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50BD">
              <w:rPr>
                <w:rFonts w:ascii="Verdana" w:hAnsi="Verdana" w:cs="Arial"/>
                <w:sz w:val="18"/>
                <w:szCs w:val="18"/>
              </w:rPr>
              <w:t>Art. 12</w:t>
            </w:r>
          </w:p>
        </w:tc>
        <w:tc>
          <w:tcPr>
            <w:tcW w:w="17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33" w:rsidRPr="00F250BD" w:rsidRDefault="00882C33" w:rsidP="00133130">
            <w:pPr>
              <w:rPr>
                <w:rFonts w:ascii="Verdana" w:hAnsi="Verdana" w:cs="Arial"/>
                <w:sz w:val="18"/>
                <w:szCs w:val="18"/>
              </w:rPr>
            </w:pPr>
            <w:r w:rsidRPr="00F250BD">
              <w:rPr>
                <w:rFonts w:ascii="Verdana" w:hAnsi="Verdana" w:cs="Arial"/>
                <w:sz w:val="18"/>
                <w:szCs w:val="18"/>
              </w:rPr>
              <w:t xml:space="preserve">Immersioni senza l'utilizzo di apparecchi ausiliari per la </w:t>
            </w: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 xml:space="preserve">respirazione </w:t>
            </w:r>
            <w:r w:rsidR="006D7C02" w:rsidRPr="00F250B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250BD">
              <w:rPr>
                <w:rFonts w:ascii="Verdana" w:hAnsi="Verdana" w:cs="Arial"/>
                <w:sz w:val="18"/>
                <w:szCs w:val="18"/>
              </w:rPr>
              <w:t>-</w:t>
            </w:r>
            <w:proofErr w:type="gramEnd"/>
            <w:r w:rsidRPr="00F250B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250BD">
              <w:rPr>
                <w:rFonts w:ascii="Verdana" w:hAnsi="Verdana" w:cs="Arial"/>
                <w:b/>
                <w:sz w:val="18"/>
                <w:szCs w:val="18"/>
              </w:rPr>
              <w:t>residenti</w:t>
            </w: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33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</w:t>
            </w:r>
            <w:r w:rsidR="00882C33" w:rsidRPr="00F250BD">
              <w:rPr>
                <w:rFonts w:ascii="Verdana" w:hAnsi="Verdana" w:cs="Arial"/>
                <w:sz w:val="18"/>
                <w:szCs w:val="18"/>
              </w:rPr>
              <w:t>€ 3,00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33" w:rsidRPr="00F250BD" w:rsidRDefault="00882C33" w:rsidP="008457C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giornaliera</w:t>
            </w:r>
            <w:proofErr w:type="gramEnd"/>
          </w:p>
        </w:tc>
      </w:tr>
      <w:tr w:rsidR="00882C33" w:rsidRPr="00F250BD" w:rsidTr="00882C33">
        <w:trPr>
          <w:trHeight w:val="300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33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</w:t>
            </w:r>
            <w:r w:rsidR="00882C33" w:rsidRPr="00F250BD">
              <w:rPr>
                <w:rFonts w:ascii="Verdana" w:hAnsi="Verdana" w:cs="Arial"/>
                <w:sz w:val="18"/>
                <w:szCs w:val="18"/>
              </w:rPr>
              <w:t>€ 6,00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33" w:rsidRPr="00F250BD" w:rsidRDefault="00882C33" w:rsidP="008457C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settimanale</w:t>
            </w:r>
            <w:proofErr w:type="gramEnd"/>
          </w:p>
        </w:tc>
      </w:tr>
      <w:tr w:rsidR="00882C33" w:rsidRPr="00F250BD" w:rsidTr="00F250BD">
        <w:trPr>
          <w:trHeight w:val="280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C33" w:rsidRPr="00F250BD" w:rsidRDefault="00882C33" w:rsidP="007C79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33" w:rsidRPr="00F250BD" w:rsidRDefault="00454BC5" w:rsidP="00454BC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</w:t>
            </w:r>
            <w:r w:rsidR="00133130" w:rsidRPr="00F250BD">
              <w:rPr>
                <w:rFonts w:ascii="Verdana" w:hAnsi="Verdana" w:cs="Arial"/>
                <w:sz w:val="18"/>
                <w:szCs w:val="18"/>
              </w:rPr>
              <w:t>€ 20,00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33" w:rsidRPr="00F250BD" w:rsidRDefault="00882C33" w:rsidP="008457C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50BD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</w:tbl>
    <w:p w:rsidR="00AD4BAD" w:rsidRPr="00F250BD" w:rsidRDefault="00AD4BAD" w:rsidP="00AD4BAD">
      <w:pPr>
        <w:jc w:val="both"/>
        <w:rPr>
          <w:rFonts w:ascii="Verdana" w:hAnsi="Verdana"/>
          <w:b/>
          <w:sz w:val="18"/>
          <w:szCs w:val="18"/>
        </w:rPr>
      </w:pPr>
    </w:p>
    <w:p w:rsidR="00AD4BAD" w:rsidRPr="00F250BD" w:rsidRDefault="00AD4BAD" w:rsidP="00AD4BAD">
      <w:pPr>
        <w:jc w:val="both"/>
        <w:rPr>
          <w:rFonts w:ascii="Verdana" w:hAnsi="Verdana"/>
          <w:b/>
          <w:sz w:val="18"/>
          <w:szCs w:val="18"/>
        </w:rPr>
      </w:pPr>
      <w:r w:rsidRPr="00F250BD">
        <w:rPr>
          <w:rFonts w:ascii="Verdana" w:hAnsi="Verdana"/>
          <w:b/>
          <w:sz w:val="18"/>
          <w:szCs w:val="18"/>
        </w:rPr>
        <w:t xml:space="preserve">I corrispettivi sono ridotti del 20% per i proprietari di unità navali in possesso dei requisiti di eco-compatibilità richiamati all’art. 14 del Regolamento. </w:t>
      </w:r>
    </w:p>
    <w:p w:rsidR="00AD4BAD" w:rsidRDefault="00AD4BAD" w:rsidP="00AD4BAD">
      <w:pPr>
        <w:ind w:left="360"/>
        <w:rPr>
          <w:rFonts w:ascii="Verdana" w:hAnsi="Verdana"/>
          <w:i/>
          <w:iCs/>
          <w:sz w:val="18"/>
          <w:szCs w:val="18"/>
        </w:rPr>
      </w:pPr>
    </w:p>
    <w:p w:rsidR="00E51D71" w:rsidRDefault="00E51D71" w:rsidP="00E51D7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51D71" w:rsidRDefault="00E51D71" w:rsidP="00E51D71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715C6F" w:rsidRDefault="00715C6F" w:rsidP="00715C6F">
      <w:pPr>
        <w:numPr>
          <w:ilvl w:val="0"/>
          <w:numId w:val="22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715C6F" w:rsidRPr="00FC6B63" w:rsidRDefault="00715C6F" w:rsidP="00715C6F">
      <w:pPr>
        <w:numPr>
          <w:ilvl w:val="0"/>
          <w:numId w:val="22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E51D71" w:rsidRPr="00D60A88" w:rsidRDefault="00E51D71" w:rsidP="00E51D71">
      <w:pPr>
        <w:ind w:left="714"/>
        <w:rPr>
          <w:rFonts w:ascii="Verdana" w:hAnsi="Verdana"/>
          <w:sz w:val="20"/>
          <w:szCs w:val="20"/>
        </w:rPr>
      </w:pPr>
    </w:p>
    <w:p w:rsidR="00E51D71" w:rsidRDefault="00E51D71" w:rsidP="00E51D71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E51D71" w:rsidRPr="00F250BD" w:rsidRDefault="00E51D71" w:rsidP="00AD4BAD">
      <w:pPr>
        <w:ind w:left="360"/>
        <w:rPr>
          <w:rFonts w:ascii="Verdana" w:hAnsi="Verdana"/>
          <w:i/>
          <w:iCs/>
          <w:sz w:val="18"/>
          <w:szCs w:val="18"/>
        </w:rPr>
      </w:pPr>
    </w:p>
    <w:sectPr w:rsidR="00E51D71" w:rsidRPr="00F250BD" w:rsidSect="00707220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DB" w:rsidRDefault="00CB47DB">
      <w:r>
        <w:separator/>
      </w:r>
    </w:p>
  </w:endnote>
  <w:endnote w:type="continuationSeparator" w:id="0">
    <w:p w:rsidR="00CB47DB" w:rsidRDefault="00CB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757A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D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71" w:rsidRDefault="00E51D71" w:rsidP="00E51D71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E51D71" w:rsidRDefault="00E51D71" w:rsidP="00E51D71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E51D71" w:rsidRDefault="00E51D71" w:rsidP="00E51D71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E51D71" w:rsidRPr="00894DFF" w:rsidRDefault="00E51D71" w:rsidP="00E51D71">
    <w:pPr>
      <w:pStyle w:val="Pidipagina"/>
    </w:pPr>
  </w:p>
  <w:p w:rsidR="007923EC" w:rsidRDefault="007923EC" w:rsidP="00756101">
    <w:pPr>
      <w:pStyle w:val="Pidipagin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DB" w:rsidRDefault="00CB47DB">
      <w:r>
        <w:separator/>
      </w:r>
    </w:p>
  </w:footnote>
  <w:footnote w:type="continuationSeparator" w:id="0">
    <w:p w:rsidR="00CB47DB" w:rsidRDefault="00CB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99" w:rsidRDefault="00524BBD" w:rsidP="008D0CB5">
    <w:pPr>
      <w:pStyle w:val="Intestazione"/>
      <w:tabs>
        <w:tab w:val="clear" w:pos="4819"/>
        <w:tab w:val="clear" w:pos="9638"/>
      </w:tabs>
      <w:ind w:right="-427"/>
      <w:jc w:val="center"/>
      <w:rPr>
        <w:rFonts w:ascii="Arial" w:hAnsi="Arial" w:cs="Arial"/>
        <w:bCs/>
        <w:sz w:val="20"/>
        <w:szCs w:val="20"/>
      </w:rPr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663193" cy="1208405"/>
          <wp:effectExtent l="0" t="0" r="4445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461" cy="120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F7C" w:rsidRPr="007923EC" w:rsidRDefault="00623F7C" w:rsidP="00715CC3">
    <w:pPr>
      <w:ind w:right="-3"/>
      <w:jc w:val="center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C0F"/>
    <w:multiLevelType w:val="hybridMultilevel"/>
    <w:tmpl w:val="7B8885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2D5C6194"/>
    <w:multiLevelType w:val="hybridMultilevel"/>
    <w:tmpl w:val="76B2E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DAA"/>
    <w:multiLevelType w:val="hybridMultilevel"/>
    <w:tmpl w:val="AF909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382"/>
    <w:multiLevelType w:val="hybridMultilevel"/>
    <w:tmpl w:val="49EAFFE2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33554D"/>
    <w:multiLevelType w:val="hybridMultilevel"/>
    <w:tmpl w:val="4A96B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6B10"/>
    <w:multiLevelType w:val="hybridMultilevel"/>
    <w:tmpl w:val="D9F0862C"/>
    <w:lvl w:ilvl="0" w:tplc="FED03B42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25"/>
  </w:num>
  <w:num w:numId="6">
    <w:abstractNumId w:val="15"/>
  </w:num>
  <w:num w:numId="7">
    <w:abstractNumId w:val="26"/>
  </w:num>
  <w:num w:numId="8">
    <w:abstractNumId w:val="0"/>
  </w:num>
  <w:num w:numId="9">
    <w:abstractNumId w:val="16"/>
  </w:num>
  <w:num w:numId="10">
    <w:abstractNumId w:val="22"/>
  </w:num>
  <w:num w:numId="11">
    <w:abstractNumId w:val="6"/>
  </w:num>
  <w:num w:numId="12">
    <w:abstractNumId w:val="21"/>
  </w:num>
  <w:num w:numId="13">
    <w:abstractNumId w:val="23"/>
  </w:num>
  <w:num w:numId="14">
    <w:abstractNumId w:val="17"/>
  </w:num>
  <w:num w:numId="15">
    <w:abstractNumId w:val="4"/>
  </w:num>
  <w:num w:numId="16">
    <w:abstractNumId w:val="13"/>
  </w:num>
  <w:num w:numId="17">
    <w:abstractNumId w:val="19"/>
  </w:num>
  <w:num w:numId="18">
    <w:abstractNumId w:val="3"/>
  </w:num>
  <w:num w:numId="19">
    <w:abstractNumId w:val="20"/>
  </w:num>
  <w:num w:numId="20">
    <w:abstractNumId w:val="2"/>
  </w:num>
  <w:num w:numId="21">
    <w:abstractNumId w:val="14"/>
  </w:num>
  <w:num w:numId="22">
    <w:abstractNumId w:val="24"/>
  </w:num>
  <w:num w:numId="23">
    <w:abstractNumId w:val="10"/>
  </w:num>
  <w:num w:numId="24">
    <w:abstractNumId w:val="5"/>
  </w:num>
  <w:num w:numId="25">
    <w:abstractNumId w:val="27"/>
  </w:num>
  <w:num w:numId="26">
    <w:abstractNumId w:val="18"/>
  </w:num>
  <w:num w:numId="27">
    <w:abstractNumId w:val="1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265A1"/>
    <w:rsid w:val="0013135B"/>
    <w:rsid w:val="00132EA6"/>
    <w:rsid w:val="00133130"/>
    <w:rsid w:val="0014263E"/>
    <w:rsid w:val="00154DA0"/>
    <w:rsid w:val="001616D0"/>
    <w:rsid w:val="001668FD"/>
    <w:rsid w:val="00175D60"/>
    <w:rsid w:val="00176865"/>
    <w:rsid w:val="001B14CE"/>
    <w:rsid w:val="001D2577"/>
    <w:rsid w:val="001D39D0"/>
    <w:rsid w:val="0020073D"/>
    <w:rsid w:val="00210E22"/>
    <w:rsid w:val="0021422E"/>
    <w:rsid w:val="002170EE"/>
    <w:rsid w:val="00224DB7"/>
    <w:rsid w:val="00225FCE"/>
    <w:rsid w:val="00232F1F"/>
    <w:rsid w:val="00252015"/>
    <w:rsid w:val="00256141"/>
    <w:rsid w:val="002D1199"/>
    <w:rsid w:val="002D136A"/>
    <w:rsid w:val="002E2AB2"/>
    <w:rsid w:val="003001C7"/>
    <w:rsid w:val="00303C91"/>
    <w:rsid w:val="00307415"/>
    <w:rsid w:val="00326CCF"/>
    <w:rsid w:val="00333FAD"/>
    <w:rsid w:val="00342B5C"/>
    <w:rsid w:val="00352643"/>
    <w:rsid w:val="00357BFD"/>
    <w:rsid w:val="003619EF"/>
    <w:rsid w:val="003655B8"/>
    <w:rsid w:val="003712F9"/>
    <w:rsid w:val="003A5F90"/>
    <w:rsid w:val="003A6836"/>
    <w:rsid w:val="003C6D7D"/>
    <w:rsid w:val="003E4590"/>
    <w:rsid w:val="00406AAF"/>
    <w:rsid w:val="00423E39"/>
    <w:rsid w:val="00437D16"/>
    <w:rsid w:val="0044070B"/>
    <w:rsid w:val="004448D4"/>
    <w:rsid w:val="00444A21"/>
    <w:rsid w:val="00454BC5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10604"/>
    <w:rsid w:val="00511207"/>
    <w:rsid w:val="00524BBD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7575"/>
    <w:rsid w:val="00623F7C"/>
    <w:rsid w:val="006252EA"/>
    <w:rsid w:val="00631D2C"/>
    <w:rsid w:val="00632717"/>
    <w:rsid w:val="00643437"/>
    <w:rsid w:val="00651531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D7C02"/>
    <w:rsid w:val="006E03D3"/>
    <w:rsid w:val="006E31C8"/>
    <w:rsid w:val="00707220"/>
    <w:rsid w:val="00715C6F"/>
    <w:rsid w:val="00715CC3"/>
    <w:rsid w:val="00720408"/>
    <w:rsid w:val="00727B1A"/>
    <w:rsid w:val="00736D95"/>
    <w:rsid w:val="0074440E"/>
    <w:rsid w:val="00752EC5"/>
    <w:rsid w:val="007545F7"/>
    <w:rsid w:val="00756101"/>
    <w:rsid w:val="00757A1F"/>
    <w:rsid w:val="00765C3E"/>
    <w:rsid w:val="007714F8"/>
    <w:rsid w:val="00775D9B"/>
    <w:rsid w:val="00780D24"/>
    <w:rsid w:val="0078582C"/>
    <w:rsid w:val="007923EC"/>
    <w:rsid w:val="007A5E44"/>
    <w:rsid w:val="007B4448"/>
    <w:rsid w:val="007C79FF"/>
    <w:rsid w:val="007F0A38"/>
    <w:rsid w:val="007F0F34"/>
    <w:rsid w:val="007F7E7E"/>
    <w:rsid w:val="008122C0"/>
    <w:rsid w:val="00825067"/>
    <w:rsid w:val="00830B97"/>
    <w:rsid w:val="00830EF1"/>
    <w:rsid w:val="00844390"/>
    <w:rsid w:val="008457C6"/>
    <w:rsid w:val="00847279"/>
    <w:rsid w:val="00852BC0"/>
    <w:rsid w:val="00882C33"/>
    <w:rsid w:val="00886E54"/>
    <w:rsid w:val="008B63AD"/>
    <w:rsid w:val="008C1EFA"/>
    <w:rsid w:val="008D0CB5"/>
    <w:rsid w:val="008D6E00"/>
    <w:rsid w:val="008D7642"/>
    <w:rsid w:val="008F4985"/>
    <w:rsid w:val="008F4ADD"/>
    <w:rsid w:val="009202C6"/>
    <w:rsid w:val="00947A15"/>
    <w:rsid w:val="00952444"/>
    <w:rsid w:val="00952553"/>
    <w:rsid w:val="00952879"/>
    <w:rsid w:val="00963BA0"/>
    <w:rsid w:val="00974914"/>
    <w:rsid w:val="0098178A"/>
    <w:rsid w:val="0098623E"/>
    <w:rsid w:val="009B0360"/>
    <w:rsid w:val="009C35C6"/>
    <w:rsid w:val="009C4776"/>
    <w:rsid w:val="009D1959"/>
    <w:rsid w:val="009F0D42"/>
    <w:rsid w:val="00A02316"/>
    <w:rsid w:val="00A05688"/>
    <w:rsid w:val="00A107AB"/>
    <w:rsid w:val="00A113C7"/>
    <w:rsid w:val="00A15230"/>
    <w:rsid w:val="00A25475"/>
    <w:rsid w:val="00A2778E"/>
    <w:rsid w:val="00A40A8F"/>
    <w:rsid w:val="00A51897"/>
    <w:rsid w:val="00A71A43"/>
    <w:rsid w:val="00A80332"/>
    <w:rsid w:val="00A87785"/>
    <w:rsid w:val="00A94268"/>
    <w:rsid w:val="00A94750"/>
    <w:rsid w:val="00AA15A6"/>
    <w:rsid w:val="00AA4A29"/>
    <w:rsid w:val="00AD4BAD"/>
    <w:rsid w:val="00AD5DB6"/>
    <w:rsid w:val="00AF0A40"/>
    <w:rsid w:val="00AF0BF1"/>
    <w:rsid w:val="00AF22E0"/>
    <w:rsid w:val="00AF5D89"/>
    <w:rsid w:val="00B25F6D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B47DB"/>
    <w:rsid w:val="00CE58FD"/>
    <w:rsid w:val="00CF3CB3"/>
    <w:rsid w:val="00D15B72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111E"/>
    <w:rsid w:val="00DA7542"/>
    <w:rsid w:val="00DD6B9A"/>
    <w:rsid w:val="00DE036F"/>
    <w:rsid w:val="00E109DA"/>
    <w:rsid w:val="00E17395"/>
    <w:rsid w:val="00E310AA"/>
    <w:rsid w:val="00E35D2C"/>
    <w:rsid w:val="00E46BDA"/>
    <w:rsid w:val="00E51D71"/>
    <w:rsid w:val="00E52CC6"/>
    <w:rsid w:val="00E760E7"/>
    <w:rsid w:val="00E8394F"/>
    <w:rsid w:val="00E90E94"/>
    <w:rsid w:val="00E93963"/>
    <w:rsid w:val="00E95162"/>
    <w:rsid w:val="00EB2823"/>
    <w:rsid w:val="00EB7AB7"/>
    <w:rsid w:val="00EE3E66"/>
    <w:rsid w:val="00EE40DF"/>
    <w:rsid w:val="00EF1862"/>
    <w:rsid w:val="00F04806"/>
    <w:rsid w:val="00F250BD"/>
    <w:rsid w:val="00F27F25"/>
    <w:rsid w:val="00F33574"/>
    <w:rsid w:val="00F47269"/>
    <w:rsid w:val="00F479C6"/>
    <w:rsid w:val="00F70E2F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92D15D-5222-4363-8B3E-7CE07BF4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1F"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tabs>
        <w:tab w:val="num" w:pos="1080"/>
      </w:tabs>
      <w:suppressAutoHyphens/>
      <w:ind w:left="1080" w:hanging="360"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tabs>
        <w:tab w:val="num" w:pos="2520"/>
        <w:tab w:val="left" w:pos="6306"/>
        <w:tab w:val="right" w:pos="9070"/>
      </w:tabs>
      <w:suppressAutoHyphens/>
      <w:ind w:left="2520" w:hanging="360"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eastAsia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eastAsia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AD4BAD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AD4BAD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D4BAD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AD4BAD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B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B72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3174-4698-4514-829B-3F541212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5</cp:revision>
  <cp:lastPrinted>2017-08-29T08:56:00Z</cp:lastPrinted>
  <dcterms:created xsi:type="dcterms:W3CDTF">2021-04-07T08:12:00Z</dcterms:created>
  <dcterms:modified xsi:type="dcterms:W3CDTF">2022-03-14T09:05:00Z</dcterms:modified>
</cp:coreProperties>
</file>